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5614D985" w:rsidR="001B762C" w:rsidRPr="00286A57" w:rsidRDefault="000B74D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0B58C9">
        <w:rPr>
          <w:rFonts w:cstheme="minorHAnsi"/>
          <w:sz w:val="24"/>
          <w:szCs w:val="24"/>
        </w:rPr>
        <w:t xml:space="preserve"> September 29, 2022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0231E1">
        <w:rPr>
          <w:rFonts w:cstheme="minorHAnsi"/>
          <w:sz w:val="24"/>
          <w:szCs w:val="24"/>
        </w:rPr>
        <w:t>1</w:t>
      </w:r>
      <w:r w:rsidR="00D86D9E">
        <w:rPr>
          <w:rFonts w:cstheme="minorHAnsi"/>
          <w:sz w:val="24"/>
          <w:szCs w:val="24"/>
        </w:rPr>
        <w:t>0</w:t>
      </w:r>
      <w:r w:rsidR="00D75D7D">
        <w:rPr>
          <w:rFonts w:cstheme="minorHAnsi"/>
          <w:sz w:val="24"/>
          <w:szCs w:val="24"/>
        </w:rPr>
        <w:t xml:space="preserve">:00 </w:t>
      </w:r>
      <w:r w:rsidR="00D86D9E">
        <w:rPr>
          <w:rFonts w:cstheme="minorHAnsi"/>
          <w:sz w:val="24"/>
          <w:szCs w:val="24"/>
        </w:rPr>
        <w:t>a</w:t>
      </w:r>
      <w:r w:rsidR="00D75D7D">
        <w:rPr>
          <w:rFonts w:cstheme="minorHAnsi"/>
          <w:sz w:val="24"/>
          <w:szCs w:val="24"/>
        </w:rPr>
        <w:t>.m.</w:t>
      </w:r>
    </w:p>
    <w:p w14:paraId="08812573" w14:textId="7F08FF0C" w:rsidR="000B74D3" w:rsidRDefault="00754122" w:rsidP="000B74D3">
      <w:pPr>
        <w:rPr>
          <w:rFonts w:cstheme="minorHAnsi"/>
          <w:sz w:val="24"/>
          <w:szCs w:val="24"/>
        </w:rPr>
      </w:pP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In attendance</w:t>
      </w:r>
      <w:r w:rsidR="0097692E"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t>:</w:t>
      </w:r>
      <w:r>
        <w:rPr>
          <w:rStyle w:val="Emphasis"/>
          <w:rFonts w:eastAsia="Times New Roman" w:cstheme="minorHAnsi"/>
          <w:i w:val="0"/>
          <w:iCs w:val="0"/>
          <w:color w:val="000000"/>
          <w:sz w:val="24"/>
          <w:szCs w:val="24"/>
        </w:rPr>
        <w:br/>
      </w:r>
      <w:r>
        <w:rPr>
          <w:rFonts w:cstheme="minorHAnsi"/>
          <w:sz w:val="24"/>
          <w:szCs w:val="24"/>
        </w:rPr>
        <w:t>J</w:t>
      </w:r>
      <w:r w:rsidR="00D75D7D">
        <w:rPr>
          <w:rFonts w:cstheme="minorHAnsi"/>
          <w:sz w:val="24"/>
          <w:szCs w:val="24"/>
        </w:rPr>
        <w:t>eannette Robertson</w:t>
      </w:r>
      <w:r>
        <w:rPr>
          <w:rFonts w:cstheme="minorHAnsi"/>
          <w:sz w:val="24"/>
          <w:szCs w:val="24"/>
        </w:rPr>
        <w:br/>
        <w:t>Tammy Hodges</w:t>
      </w:r>
      <w:r w:rsidR="0097692E">
        <w:rPr>
          <w:rFonts w:cstheme="minorHAnsi"/>
          <w:sz w:val="24"/>
          <w:szCs w:val="24"/>
        </w:rPr>
        <w:br/>
      </w:r>
      <w:r w:rsidR="00D86D9E">
        <w:rPr>
          <w:rFonts w:cstheme="minorHAnsi"/>
          <w:sz w:val="24"/>
          <w:szCs w:val="24"/>
        </w:rPr>
        <w:t>Joe Schratz – Jonesboro Sun</w:t>
      </w:r>
      <w:r w:rsidR="00D86D9E">
        <w:rPr>
          <w:rFonts w:cstheme="minorHAnsi"/>
          <w:sz w:val="24"/>
          <w:szCs w:val="24"/>
        </w:rPr>
        <w:br/>
        <w:t>Jurnee Taylor – KAIT8</w:t>
      </w:r>
      <w:r w:rsidR="00B6461E">
        <w:rPr>
          <w:rFonts w:cstheme="minorHAnsi"/>
          <w:sz w:val="24"/>
          <w:szCs w:val="24"/>
        </w:rPr>
        <w:br/>
      </w:r>
      <w:r w:rsidR="00B6461E">
        <w:rPr>
          <w:rFonts w:cstheme="minorHAnsi"/>
          <w:sz w:val="24"/>
          <w:szCs w:val="24"/>
        </w:rPr>
        <w:br/>
      </w:r>
      <w:r w:rsidR="00B6461E">
        <w:rPr>
          <w:sz w:val="24"/>
          <w:szCs w:val="24"/>
        </w:rPr>
        <w:t>C</w:t>
      </w:r>
      <w:r w:rsidR="000B74D3" w:rsidRPr="00BD5A10">
        <w:rPr>
          <w:sz w:val="24"/>
          <w:szCs w:val="24"/>
        </w:rPr>
        <w:t xml:space="preserve">all to order at </w:t>
      </w:r>
      <w:r w:rsidR="000231E1">
        <w:rPr>
          <w:sz w:val="24"/>
          <w:szCs w:val="24"/>
        </w:rPr>
        <w:t>1</w:t>
      </w:r>
      <w:r w:rsidR="00D86D9E">
        <w:rPr>
          <w:sz w:val="24"/>
          <w:szCs w:val="24"/>
        </w:rPr>
        <w:t>0</w:t>
      </w:r>
      <w:r w:rsidR="000B74D3">
        <w:rPr>
          <w:sz w:val="24"/>
          <w:szCs w:val="24"/>
        </w:rPr>
        <w:t>:</w:t>
      </w:r>
      <w:r w:rsidR="000231E1">
        <w:rPr>
          <w:sz w:val="24"/>
          <w:szCs w:val="24"/>
        </w:rPr>
        <w:t>0</w:t>
      </w:r>
      <w:r w:rsidR="00D86D9E">
        <w:rPr>
          <w:sz w:val="24"/>
          <w:szCs w:val="24"/>
        </w:rPr>
        <w:t>5</w:t>
      </w:r>
      <w:r w:rsidR="000B74D3" w:rsidRPr="00BD5A10">
        <w:rPr>
          <w:sz w:val="24"/>
          <w:szCs w:val="24"/>
        </w:rPr>
        <w:t xml:space="preserve"> </w:t>
      </w:r>
      <w:r w:rsidR="00D86D9E">
        <w:rPr>
          <w:sz w:val="24"/>
          <w:szCs w:val="24"/>
        </w:rPr>
        <w:t>a</w:t>
      </w:r>
      <w:r w:rsidR="000B74D3" w:rsidRPr="00BD5A10">
        <w:rPr>
          <w:sz w:val="24"/>
          <w:szCs w:val="24"/>
        </w:rPr>
        <w:t>.m. – Jeannette Robertson confirms media was contacted for this meeting.</w:t>
      </w:r>
    </w:p>
    <w:p w14:paraId="512618D2" w14:textId="39C3EA38" w:rsidR="00B6461E" w:rsidRDefault="000231E1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</w:t>
      </w:r>
      <w:r w:rsidR="00D86D9E">
        <w:rPr>
          <w:rFonts w:cstheme="minorHAnsi"/>
          <w:sz w:val="24"/>
          <w:szCs w:val="24"/>
        </w:rPr>
        <w:t>June 24, 2022</w:t>
      </w:r>
      <w:r>
        <w:rPr>
          <w:rFonts w:cstheme="minorHAnsi"/>
          <w:sz w:val="24"/>
          <w:szCs w:val="24"/>
        </w:rPr>
        <w:t xml:space="preserve"> minutes</w:t>
      </w:r>
    </w:p>
    <w:p w14:paraId="47E01141" w14:textId="29BBEE27" w:rsidR="000231E1" w:rsidRDefault="000231E1" w:rsidP="00B6461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corrections were submitted from the commissioners.</w:t>
      </w:r>
    </w:p>
    <w:p w14:paraId="76B61515" w14:textId="52F945E3" w:rsidR="000231E1" w:rsidRDefault="000231E1" w:rsidP="000231E1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Tammy Hodges moved to approve the minutes, </w:t>
      </w:r>
      <w:r w:rsidR="00D86D9E">
        <w:rPr>
          <w:rFonts w:cstheme="minorHAnsi"/>
          <w:sz w:val="24"/>
          <w:szCs w:val="24"/>
        </w:rPr>
        <w:t xml:space="preserve">Jeannette Robertson </w:t>
      </w:r>
      <w:r>
        <w:rPr>
          <w:rFonts w:cstheme="minorHAnsi"/>
          <w:sz w:val="24"/>
          <w:szCs w:val="24"/>
        </w:rPr>
        <w:t>seconded, voted aye unanimously.</w:t>
      </w:r>
    </w:p>
    <w:p w14:paraId="4CDDAC14" w14:textId="78DE1328" w:rsidR="0097692E" w:rsidRDefault="00D86D9E" w:rsidP="0097692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Ratify </w:t>
      </w:r>
      <w:r w:rsidR="0097692E">
        <w:rPr>
          <w:rFonts w:cstheme="minorHAnsi"/>
          <w:sz w:val="24"/>
          <w:szCs w:val="24"/>
        </w:rPr>
        <w:t>action</w:t>
      </w:r>
      <w:r>
        <w:rPr>
          <w:rFonts w:cstheme="minorHAnsi"/>
          <w:sz w:val="24"/>
          <w:szCs w:val="24"/>
        </w:rPr>
        <w:t xml:space="preserve">s related to </w:t>
      </w:r>
      <w:r w:rsidR="0097692E">
        <w:rPr>
          <w:rFonts w:cstheme="minorHAnsi"/>
          <w:sz w:val="24"/>
          <w:szCs w:val="24"/>
        </w:rPr>
        <w:t xml:space="preserve">Jake </w:t>
      </w:r>
      <w:proofErr w:type="spellStart"/>
      <w:r w:rsidR="0097692E">
        <w:rPr>
          <w:rFonts w:cstheme="minorHAnsi"/>
          <w:sz w:val="24"/>
          <w:szCs w:val="24"/>
        </w:rPr>
        <w:t>Bequette</w:t>
      </w:r>
      <w:proofErr w:type="spellEnd"/>
      <w:r>
        <w:rPr>
          <w:rFonts w:cstheme="minorHAnsi"/>
          <w:sz w:val="24"/>
          <w:szCs w:val="24"/>
        </w:rPr>
        <w:t xml:space="preserve"> SBEC complaint</w:t>
      </w:r>
    </w:p>
    <w:p w14:paraId="384650A8" w14:textId="2B6378D0" w:rsidR="00D86D9E" w:rsidRDefault="00D86D9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complaint was filed with the SBEC in May concerning the Jake </w:t>
      </w:r>
      <w:proofErr w:type="spellStart"/>
      <w:r>
        <w:rPr>
          <w:rFonts w:cstheme="minorHAnsi"/>
          <w:sz w:val="24"/>
          <w:szCs w:val="24"/>
        </w:rPr>
        <w:t>Bequette</w:t>
      </w:r>
      <w:proofErr w:type="spellEnd"/>
      <w:r>
        <w:rPr>
          <w:rFonts w:cstheme="minorHAnsi"/>
          <w:sz w:val="24"/>
          <w:szCs w:val="24"/>
        </w:rPr>
        <w:t xml:space="preserve"> ballot spelling error. It was forwarded to us on August 30, 2022 by Chris Madison.</w:t>
      </w:r>
    </w:p>
    <w:p w14:paraId="221E8547" w14:textId="69AD1B7D" w:rsidR="00D86D9E" w:rsidRDefault="00D86D9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contacted Judge Marvin Day and Kimberly Dale.</w:t>
      </w:r>
    </w:p>
    <w:p w14:paraId="78B1EB1F" w14:textId="3DECE06A" w:rsidR="00D86D9E" w:rsidRDefault="00D86D9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Clack provided answers to the questions from the SBEC along with backup documents. These were submitted to Jeannette Robertson.</w:t>
      </w:r>
    </w:p>
    <w:p w14:paraId="6BDD3961" w14:textId="7F2A8F15" w:rsidR="005C3CC3" w:rsidRPr="005C3CC3" w:rsidRDefault="005C3CC3" w:rsidP="005C3CC3">
      <w:pPr>
        <w:pStyle w:val="ListParagraph"/>
        <w:numPr>
          <w:ilvl w:val="1"/>
          <w:numId w:val="8"/>
        </w:numPr>
        <w:rPr>
          <w:rFonts w:eastAsia="Times New Roman"/>
          <w:sz w:val="24"/>
          <w:szCs w:val="24"/>
        </w:rPr>
      </w:pPr>
      <w:r w:rsidRPr="005C3CC3">
        <w:rPr>
          <w:rFonts w:eastAsia="Times New Roman"/>
          <w:sz w:val="24"/>
          <w:szCs w:val="24"/>
        </w:rPr>
        <w:t xml:space="preserve">Jeannette Robertson reviewed and expanded draft Answers to </w:t>
      </w:r>
      <w:proofErr w:type="spellStart"/>
      <w:r w:rsidRPr="005C3CC3">
        <w:rPr>
          <w:rFonts w:eastAsia="Times New Roman"/>
          <w:sz w:val="24"/>
          <w:szCs w:val="24"/>
        </w:rPr>
        <w:t>Interrogatorues</w:t>
      </w:r>
      <w:proofErr w:type="spellEnd"/>
      <w:r w:rsidRPr="005C3CC3">
        <w:rPr>
          <w:rFonts w:eastAsia="Times New Roman"/>
          <w:sz w:val="24"/>
          <w:szCs w:val="24"/>
        </w:rPr>
        <w:t xml:space="preserve"> propounded by SBEC and referenced information gathered by election coordinator to reflect actions taken by the Commission in response to the Jake </w:t>
      </w:r>
      <w:proofErr w:type="spellStart"/>
      <w:r w:rsidRPr="005C3CC3">
        <w:rPr>
          <w:rFonts w:eastAsia="Times New Roman"/>
          <w:sz w:val="24"/>
          <w:szCs w:val="24"/>
        </w:rPr>
        <w:t>Bequette</w:t>
      </w:r>
      <w:proofErr w:type="spellEnd"/>
      <w:r w:rsidRPr="005C3CC3">
        <w:rPr>
          <w:rFonts w:eastAsia="Times New Roman"/>
          <w:sz w:val="24"/>
          <w:szCs w:val="24"/>
        </w:rPr>
        <w:t xml:space="preserve"> issue.  Jeannette forwarded her expanded Answers to Interrogatories to Kimberly Dale with attachments provided by Jennifer, and followed up with several calls with Kimberly Dale to finalize Answers.</w:t>
      </w:r>
    </w:p>
    <w:p w14:paraId="754EBEC0" w14:textId="31046E71" w:rsidR="00D86D9E" w:rsidRDefault="00D86D9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response was sent to the SBEC on September 7, 2022.</w:t>
      </w:r>
    </w:p>
    <w:p w14:paraId="120DAB56" w14:textId="4B9EC014" w:rsidR="00D86D9E" w:rsidRDefault="00D86D9E" w:rsidP="0097692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moved to ratify these actions and any further actions needed in regards to this complaint by Jeannette Robertson, Jeannette Robertson seconded, voted aye unanimously.</w:t>
      </w:r>
    </w:p>
    <w:p w14:paraId="42FADEAF" w14:textId="5FE32576" w:rsidR="00D86D9E" w:rsidRDefault="00D86D9E" w:rsidP="00D86D9E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 of Library Millage issue to General Election ballot</w:t>
      </w:r>
    </w:p>
    <w:p w14:paraId="25E7676B" w14:textId="6BDA3A14" w:rsidR="000B58C9" w:rsidRDefault="000B58C9" w:rsidP="00D86D9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Petitions were filed September 27, 2022 to the Craighead County Clerk and City of Jonesboro by the “Citizens Taxed Enough” group.</w:t>
      </w:r>
    </w:p>
    <w:p w14:paraId="48E2EF79" w14:textId="4509D970" w:rsidR="000B58C9" w:rsidRDefault="000B58C9" w:rsidP="00D86D9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County Clerk verified the signatures on September 28, 2022.</w:t>
      </w:r>
    </w:p>
    <w:p w14:paraId="243BA8B1" w14:textId="2DF2F11A" w:rsidR="00D86D9E" w:rsidRDefault="000B58C9" w:rsidP="00D86D9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D86D9E">
        <w:rPr>
          <w:rFonts w:cstheme="minorHAnsi"/>
          <w:sz w:val="24"/>
          <w:szCs w:val="24"/>
        </w:rPr>
        <w:t>The City of Jonesboro and Craighead County submitted their request</w:t>
      </w:r>
      <w:r>
        <w:rPr>
          <w:rFonts w:cstheme="minorHAnsi"/>
          <w:sz w:val="24"/>
          <w:szCs w:val="24"/>
        </w:rPr>
        <w:t xml:space="preserve">s for the issue to be added to the 2022 General Election ballot. </w:t>
      </w:r>
    </w:p>
    <w:p w14:paraId="5C183235" w14:textId="1E660169" w:rsidR="000B58C9" w:rsidRDefault="000B58C9" w:rsidP="00D86D9E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wording of the ballot measure was read by the commissioners to check the wording in the email to ES&amp;S to add it to the ballot.</w:t>
      </w:r>
    </w:p>
    <w:p w14:paraId="4A50DC0E" w14:textId="2D46FB38" w:rsidR="000B58C9" w:rsidRDefault="000B58C9" w:rsidP="000B58C9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Tammy Hodges moved that the election commission authorize the election coordinator to send the additional issues to ES&amp;S for inclusion in the 2022 General Election, Jeannette Robertson seconded, voted aye unanimously.</w:t>
      </w:r>
    </w:p>
    <w:p w14:paraId="17205D9A" w14:textId="3EF9B959" w:rsidR="000B58C9" w:rsidRDefault="000B58C9" w:rsidP="000B58C9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2023 Election Commission budget</w:t>
      </w:r>
    </w:p>
    <w:p w14:paraId="0D4868EC" w14:textId="62E50595" w:rsidR="000B58C9" w:rsidRDefault="000B58C9" w:rsidP="000B58C9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proposed budget for 2023 was reviewed by the commissioners.</w:t>
      </w:r>
    </w:p>
    <w:p w14:paraId="07140411" w14:textId="16EBFF82" w:rsidR="000B58C9" w:rsidRDefault="000B58C9" w:rsidP="000B58C9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Tammy Hodges moved that the budget be submitted to the Judge’s office, Jeannette Robertson seconded, voted aye unanimously.</w:t>
      </w:r>
    </w:p>
    <w:p w14:paraId="76B5ED33" w14:textId="7F5701FA" w:rsidR="000B58C9" w:rsidRPr="000B58C9" w:rsidRDefault="000B58C9" w:rsidP="000B58C9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announced the new Democratic Election Commissioner, Roseann Askeland. She was not able to attend the meeting but has signed her paperwork and will go through commissioner training.</w:t>
      </w:r>
    </w:p>
    <w:p w14:paraId="39F19E97" w14:textId="0D0E775B" w:rsidR="00193E27" w:rsidRDefault="00193E27" w:rsidP="00C55446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 w:rsidR="006B4C3D">
        <w:rPr>
          <w:rFonts w:cstheme="minorHAnsi"/>
          <w:sz w:val="24"/>
          <w:szCs w:val="24"/>
        </w:rPr>
        <w:t>1</w:t>
      </w:r>
      <w:r w:rsidR="000B58C9">
        <w:rPr>
          <w:rFonts w:cstheme="minorHAnsi"/>
          <w:sz w:val="24"/>
          <w:szCs w:val="24"/>
        </w:rPr>
        <w:t>0</w:t>
      </w:r>
      <w:r w:rsidR="006B4C3D">
        <w:rPr>
          <w:rFonts w:cstheme="minorHAnsi"/>
          <w:sz w:val="24"/>
          <w:szCs w:val="24"/>
        </w:rPr>
        <w:t>:</w:t>
      </w:r>
      <w:r w:rsidR="000B58C9">
        <w:rPr>
          <w:rFonts w:cstheme="minorHAnsi"/>
          <w:sz w:val="24"/>
          <w:szCs w:val="24"/>
        </w:rPr>
        <w:t>37</w:t>
      </w:r>
      <w:r w:rsidRPr="00C55446">
        <w:rPr>
          <w:rFonts w:cstheme="minorHAnsi"/>
          <w:sz w:val="24"/>
          <w:szCs w:val="24"/>
        </w:rPr>
        <w:t xml:space="preserve"> </w:t>
      </w:r>
      <w:r w:rsidR="000B58C9">
        <w:rPr>
          <w:rFonts w:cstheme="minorHAnsi"/>
          <w:sz w:val="24"/>
          <w:szCs w:val="24"/>
        </w:rPr>
        <w:t>a</w:t>
      </w:r>
      <w:r w:rsidRPr="00C55446">
        <w:rPr>
          <w:rFonts w:cstheme="minorHAnsi"/>
          <w:sz w:val="24"/>
          <w:szCs w:val="24"/>
        </w:rPr>
        <w:t>.m.</w:t>
      </w:r>
    </w:p>
    <w:sectPr w:rsidR="00193E27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04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963143">
    <w:abstractNumId w:val="4"/>
  </w:num>
  <w:num w:numId="3" w16cid:durableId="1377001557">
    <w:abstractNumId w:val="0"/>
  </w:num>
  <w:num w:numId="4" w16cid:durableId="919482415">
    <w:abstractNumId w:val="5"/>
  </w:num>
  <w:num w:numId="5" w16cid:durableId="1713920677">
    <w:abstractNumId w:val="3"/>
  </w:num>
  <w:num w:numId="6" w16cid:durableId="159319553">
    <w:abstractNumId w:val="1"/>
  </w:num>
  <w:num w:numId="7" w16cid:durableId="1349527170">
    <w:abstractNumId w:val="2"/>
  </w:num>
  <w:num w:numId="8" w16cid:durableId="756024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31E1"/>
    <w:rsid w:val="00025073"/>
    <w:rsid w:val="00053FB5"/>
    <w:rsid w:val="00062BBF"/>
    <w:rsid w:val="00064B3C"/>
    <w:rsid w:val="000B58C9"/>
    <w:rsid w:val="000B74D3"/>
    <w:rsid w:val="000C0D1E"/>
    <w:rsid w:val="000D63B5"/>
    <w:rsid w:val="001818D4"/>
    <w:rsid w:val="00193E27"/>
    <w:rsid w:val="001A021B"/>
    <w:rsid w:val="001B762C"/>
    <w:rsid w:val="001E058A"/>
    <w:rsid w:val="001E474B"/>
    <w:rsid w:val="00243929"/>
    <w:rsid w:val="002459DF"/>
    <w:rsid w:val="002868A6"/>
    <w:rsid w:val="00286A57"/>
    <w:rsid w:val="002875E7"/>
    <w:rsid w:val="00296B50"/>
    <w:rsid w:val="002A1DD3"/>
    <w:rsid w:val="002B53AF"/>
    <w:rsid w:val="002C1728"/>
    <w:rsid w:val="002D15B4"/>
    <w:rsid w:val="002D4A13"/>
    <w:rsid w:val="002F42C7"/>
    <w:rsid w:val="00321C14"/>
    <w:rsid w:val="00343272"/>
    <w:rsid w:val="00355CB2"/>
    <w:rsid w:val="003567C5"/>
    <w:rsid w:val="00357FDF"/>
    <w:rsid w:val="00367218"/>
    <w:rsid w:val="003C7838"/>
    <w:rsid w:val="004172C7"/>
    <w:rsid w:val="00454B0C"/>
    <w:rsid w:val="0046264B"/>
    <w:rsid w:val="004854B8"/>
    <w:rsid w:val="00496E8E"/>
    <w:rsid w:val="004B1B92"/>
    <w:rsid w:val="004D0F36"/>
    <w:rsid w:val="004D534A"/>
    <w:rsid w:val="004E28D1"/>
    <w:rsid w:val="004E39C1"/>
    <w:rsid w:val="00536646"/>
    <w:rsid w:val="0054238B"/>
    <w:rsid w:val="0054340D"/>
    <w:rsid w:val="005644AB"/>
    <w:rsid w:val="005B52B5"/>
    <w:rsid w:val="005B65C4"/>
    <w:rsid w:val="005C3CC3"/>
    <w:rsid w:val="005E0062"/>
    <w:rsid w:val="005E1D48"/>
    <w:rsid w:val="005E73F0"/>
    <w:rsid w:val="005F34D6"/>
    <w:rsid w:val="005F4FF0"/>
    <w:rsid w:val="005F675F"/>
    <w:rsid w:val="00600E6A"/>
    <w:rsid w:val="00645EDF"/>
    <w:rsid w:val="00667673"/>
    <w:rsid w:val="006864FB"/>
    <w:rsid w:val="00687F82"/>
    <w:rsid w:val="006B4C3D"/>
    <w:rsid w:val="006E2439"/>
    <w:rsid w:val="006E3F06"/>
    <w:rsid w:val="0071019F"/>
    <w:rsid w:val="00712073"/>
    <w:rsid w:val="00714703"/>
    <w:rsid w:val="00720EFE"/>
    <w:rsid w:val="0072339A"/>
    <w:rsid w:val="00747401"/>
    <w:rsid w:val="00754122"/>
    <w:rsid w:val="00765A39"/>
    <w:rsid w:val="007715E1"/>
    <w:rsid w:val="007727D0"/>
    <w:rsid w:val="007743F0"/>
    <w:rsid w:val="0079372C"/>
    <w:rsid w:val="00796C92"/>
    <w:rsid w:val="007B1193"/>
    <w:rsid w:val="007C18CE"/>
    <w:rsid w:val="007C1E91"/>
    <w:rsid w:val="007E3291"/>
    <w:rsid w:val="007E6088"/>
    <w:rsid w:val="0081478E"/>
    <w:rsid w:val="00817AF4"/>
    <w:rsid w:val="008376DB"/>
    <w:rsid w:val="00846C51"/>
    <w:rsid w:val="00852F33"/>
    <w:rsid w:val="0087159E"/>
    <w:rsid w:val="00874B47"/>
    <w:rsid w:val="00881F50"/>
    <w:rsid w:val="008931CB"/>
    <w:rsid w:val="008969D5"/>
    <w:rsid w:val="008B1E08"/>
    <w:rsid w:val="008C2AAA"/>
    <w:rsid w:val="008D4308"/>
    <w:rsid w:val="008D6E07"/>
    <w:rsid w:val="008F100B"/>
    <w:rsid w:val="009067E4"/>
    <w:rsid w:val="00906E37"/>
    <w:rsid w:val="00934FE1"/>
    <w:rsid w:val="009362AC"/>
    <w:rsid w:val="009418C2"/>
    <w:rsid w:val="00953C6C"/>
    <w:rsid w:val="0097692E"/>
    <w:rsid w:val="00983607"/>
    <w:rsid w:val="009B2977"/>
    <w:rsid w:val="009D4564"/>
    <w:rsid w:val="009E06B3"/>
    <w:rsid w:val="009E0E8A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C147F"/>
    <w:rsid w:val="00AD7C8B"/>
    <w:rsid w:val="00AE2376"/>
    <w:rsid w:val="00AF2F0A"/>
    <w:rsid w:val="00B01B52"/>
    <w:rsid w:val="00B029A1"/>
    <w:rsid w:val="00B16291"/>
    <w:rsid w:val="00B16A4A"/>
    <w:rsid w:val="00B24914"/>
    <w:rsid w:val="00B34FA5"/>
    <w:rsid w:val="00B509FA"/>
    <w:rsid w:val="00B54324"/>
    <w:rsid w:val="00B64505"/>
    <w:rsid w:val="00B6461E"/>
    <w:rsid w:val="00B83509"/>
    <w:rsid w:val="00B87F4C"/>
    <w:rsid w:val="00B92811"/>
    <w:rsid w:val="00B976C4"/>
    <w:rsid w:val="00BA1E8D"/>
    <w:rsid w:val="00BA7E25"/>
    <w:rsid w:val="00BD10C1"/>
    <w:rsid w:val="00BE4697"/>
    <w:rsid w:val="00BE4FFB"/>
    <w:rsid w:val="00C04682"/>
    <w:rsid w:val="00C55446"/>
    <w:rsid w:val="00C622B7"/>
    <w:rsid w:val="00C66BA0"/>
    <w:rsid w:val="00CB07ED"/>
    <w:rsid w:val="00CB6A22"/>
    <w:rsid w:val="00CC1F8F"/>
    <w:rsid w:val="00CD68C3"/>
    <w:rsid w:val="00CF226B"/>
    <w:rsid w:val="00CF5FD2"/>
    <w:rsid w:val="00D04AD9"/>
    <w:rsid w:val="00D21B43"/>
    <w:rsid w:val="00D2255E"/>
    <w:rsid w:val="00D278EF"/>
    <w:rsid w:val="00D75D7D"/>
    <w:rsid w:val="00D7675F"/>
    <w:rsid w:val="00D86D9E"/>
    <w:rsid w:val="00DA1DD7"/>
    <w:rsid w:val="00DB4A6D"/>
    <w:rsid w:val="00DD6E26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E57A3"/>
    <w:rsid w:val="00EE68D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D0C22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54122"/>
    <w:rPr>
      <w:b/>
      <w:bCs/>
    </w:rPr>
  </w:style>
  <w:style w:type="character" w:styleId="Emphasis">
    <w:name w:val="Emphasis"/>
    <w:basedOn w:val="DefaultParagraphFont"/>
    <w:uiPriority w:val="20"/>
    <w:qFormat/>
    <w:rsid w:val="00754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2022-04-25T20:26:00Z</cp:lastPrinted>
  <dcterms:created xsi:type="dcterms:W3CDTF">2022-10-05T16:56:00Z</dcterms:created>
  <dcterms:modified xsi:type="dcterms:W3CDTF">2022-10-05T17:38:00Z</dcterms:modified>
</cp:coreProperties>
</file>